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1F68" w14:textId="77777777" w:rsidR="00B2316B" w:rsidRPr="00601C8D" w:rsidRDefault="00B2316B" w:rsidP="00B2316B">
      <w:pPr>
        <w:jc w:val="center"/>
        <w:rPr>
          <w:rFonts w:ascii="Calibri" w:hAnsi="Calibri"/>
        </w:rPr>
      </w:pPr>
      <w:r w:rsidRPr="00601C8D">
        <w:rPr>
          <w:rFonts w:ascii="Calibri" w:hAnsi="Calibri"/>
          <w:b/>
          <w:sz w:val="28"/>
        </w:rPr>
        <w:t>ILO: RESPONSIBILITY</w:t>
      </w:r>
      <w:r w:rsidRPr="00601C8D">
        <w:rPr>
          <w:rFonts w:ascii="Calibri" w:hAnsi="Calibri"/>
        </w:rPr>
        <w:t xml:space="preserve"> </w:t>
      </w:r>
    </w:p>
    <w:p w14:paraId="28DDD3BE" w14:textId="77777777" w:rsidR="00B2316B" w:rsidRPr="00601C8D" w:rsidRDefault="00B2316B" w:rsidP="00B2316B">
      <w:pPr>
        <w:rPr>
          <w:rFonts w:ascii="Calibri" w:hAnsi="Calibri"/>
        </w:rPr>
      </w:pPr>
    </w:p>
    <w:p w14:paraId="6110D645" w14:textId="77777777" w:rsidR="00B2316B" w:rsidRPr="00601C8D" w:rsidRDefault="00B2316B" w:rsidP="00B2316B">
      <w:pPr>
        <w:rPr>
          <w:rFonts w:ascii="Calibri" w:hAnsi="Calibri"/>
        </w:rPr>
      </w:pPr>
      <w:r w:rsidRPr="00601C8D">
        <w:rPr>
          <w:rFonts w:ascii="Calibri" w:hAnsi="Calibri"/>
        </w:rPr>
        <w:t xml:space="preserve">Statement of Intent: Associate degree graduates understand the implications of choices and actions, demonstrate appropriate behaviors in academic/ professional contexts, and contribute constructively within the context of community.   </w:t>
      </w:r>
    </w:p>
    <w:p w14:paraId="5DF90263" w14:textId="77777777" w:rsidR="00B2316B" w:rsidRPr="00601C8D" w:rsidRDefault="00B2316B" w:rsidP="00B2316B">
      <w:pPr>
        <w:rPr>
          <w:rFonts w:ascii="Calibri" w:hAnsi="Calibri"/>
          <w:sz w:val="28"/>
        </w:rPr>
      </w:pPr>
    </w:p>
    <w:p w14:paraId="34DD6A54" w14:textId="77777777" w:rsidR="00B2316B" w:rsidRPr="00601C8D" w:rsidRDefault="00B2316B" w:rsidP="00B2316B">
      <w:pPr>
        <w:rPr>
          <w:rFonts w:ascii="Calibri" w:hAnsi="Calibri"/>
          <w:u w:val="single"/>
        </w:rPr>
      </w:pPr>
      <w:r w:rsidRPr="00601C8D">
        <w:rPr>
          <w:rFonts w:ascii="Calibri" w:hAnsi="Calibri"/>
          <w:u w:val="single"/>
        </w:rPr>
        <w:t>Examples</w:t>
      </w:r>
      <w:r>
        <w:rPr>
          <w:rFonts w:ascii="Calibri" w:hAnsi="Calibri"/>
        </w:rPr>
        <w:t xml:space="preserve"> </w:t>
      </w:r>
      <w:r>
        <w:t>(not intended to be a comprehensive or exclusive list)</w:t>
      </w:r>
      <w:r w:rsidRPr="00640C8B">
        <w:rPr>
          <w:rFonts w:ascii="Calibri" w:hAnsi="Calibri"/>
        </w:rPr>
        <w:t>:</w:t>
      </w:r>
      <w:r w:rsidRPr="00601C8D">
        <w:rPr>
          <w:rFonts w:ascii="Calibri" w:hAnsi="Calibri"/>
          <w:u w:val="single"/>
        </w:rPr>
        <w:t xml:space="preserve"> </w:t>
      </w:r>
    </w:p>
    <w:p w14:paraId="2D44F49B" w14:textId="77777777" w:rsidR="00B2316B" w:rsidRPr="00BD7814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 w:rsidRPr="00BD7814">
        <w:rPr>
          <w:rFonts w:ascii="Calibri" w:eastAsia="Times New Roman" w:hAnsi="Calibri"/>
          <w:color w:val="212121"/>
          <w:szCs w:val="23"/>
        </w:rPr>
        <w:t>Adhere to standards of academic integrity (</w:t>
      </w:r>
      <w:r>
        <w:rPr>
          <w:rFonts w:ascii="Calibri" w:eastAsia="Times New Roman" w:hAnsi="Calibri"/>
          <w:color w:val="212121"/>
          <w:szCs w:val="23"/>
        </w:rPr>
        <w:t>d</w:t>
      </w:r>
      <w:r w:rsidRPr="00BD7814">
        <w:rPr>
          <w:rFonts w:ascii="Calibri" w:eastAsia="Times New Roman" w:hAnsi="Calibri"/>
          <w:color w:val="212121"/>
          <w:szCs w:val="23"/>
        </w:rPr>
        <w:t>ocument sources appropriately</w:t>
      </w:r>
      <w:r>
        <w:rPr>
          <w:rFonts w:ascii="Calibri" w:eastAsia="Times New Roman" w:hAnsi="Calibri"/>
          <w:color w:val="212121"/>
          <w:szCs w:val="23"/>
        </w:rPr>
        <w:t>, produce original work)</w:t>
      </w:r>
    </w:p>
    <w:p w14:paraId="49689ADA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Maintain s</w:t>
      </w:r>
      <w:r w:rsidRPr="00944896">
        <w:rPr>
          <w:rFonts w:ascii="Calibri" w:eastAsia="Times New Roman" w:hAnsi="Calibri"/>
          <w:color w:val="212121"/>
          <w:szCs w:val="23"/>
        </w:rPr>
        <w:t xml:space="preserve">afety </w:t>
      </w:r>
      <w:r>
        <w:rPr>
          <w:rFonts w:ascii="Calibri" w:eastAsia="Times New Roman" w:hAnsi="Calibri"/>
          <w:color w:val="212121"/>
          <w:szCs w:val="23"/>
        </w:rPr>
        <w:t>(in lab, kitchen, garage, or other work area)</w:t>
      </w:r>
    </w:p>
    <w:p w14:paraId="4D096E0B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Handle and dispose hazardous materials appropriately</w:t>
      </w:r>
    </w:p>
    <w:p w14:paraId="7DCF7575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Demonstrate punctuality and consistent attendance</w:t>
      </w:r>
    </w:p>
    <w:p w14:paraId="1ADA0510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Employ sustainability principles</w:t>
      </w:r>
    </w:p>
    <w:p w14:paraId="3900FE85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 w:rsidRPr="00944896">
        <w:rPr>
          <w:rFonts w:ascii="Calibri" w:eastAsia="Times New Roman" w:hAnsi="Calibri"/>
          <w:color w:val="212121"/>
          <w:szCs w:val="23"/>
        </w:rPr>
        <w:t>Document within a computer progra</w:t>
      </w:r>
      <w:r>
        <w:rPr>
          <w:rFonts w:ascii="Calibri" w:eastAsia="Times New Roman" w:hAnsi="Calibri"/>
          <w:color w:val="212121"/>
          <w:szCs w:val="23"/>
        </w:rPr>
        <w:t>m or a network configuration</w:t>
      </w:r>
    </w:p>
    <w:p w14:paraId="763107A2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Accommodate</w:t>
      </w:r>
      <w:r w:rsidRPr="00944896">
        <w:rPr>
          <w:rFonts w:ascii="Calibri" w:eastAsia="Times New Roman" w:hAnsi="Calibri"/>
          <w:color w:val="212121"/>
          <w:szCs w:val="23"/>
        </w:rPr>
        <w:t xml:space="preserve"> </w:t>
      </w:r>
      <w:r>
        <w:rPr>
          <w:rFonts w:ascii="Calibri" w:eastAsia="Times New Roman" w:hAnsi="Calibri"/>
          <w:color w:val="212121"/>
          <w:szCs w:val="23"/>
        </w:rPr>
        <w:t xml:space="preserve">the diverse needs of network users </w:t>
      </w:r>
    </w:p>
    <w:p w14:paraId="51FED174" w14:textId="77777777" w:rsidR="00B2316B" w:rsidRPr="00CC7E12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 w:rsidRPr="00CC7E12">
        <w:rPr>
          <w:rFonts w:ascii="Calibri" w:eastAsia="Times New Roman" w:hAnsi="Calibri"/>
          <w:color w:val="212121"/>
          <w:szCs w:val="23"/>
        </w:rPr>
        <w:t xml:space="preserve">Wear contextually appropriate clothing </w:t>
      </w:r>
      <w:r>
        <w:rPr>
          <w:rFonts w:ascii="Calibri" w:eastAsia="Times New Roman" w:hAnsi="Calibri"/>
          <w:color w:val="212121"/>
          <w:szCs w:val="23"/>
        </w:rPr>
        <w:t>(music performance, interview, presentation, clinical)</w:t>
      </w:r>
    </w:p>
    <w:p w14:paraId="37B635DE" w14:textId="77777777" w:rsidR="00B2316B" w:rsidRPr="00CC7E12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Show engagement as a team member</w:t>
      </w:r>
    </w:p>
    <w:p w14:paraId="643D609C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 w:rsidRPr="00944896">
        <w:rPr>
          <w:rFonts w:ascii="Calibri" w:eastAsia="Times New Roman" w:hAnsi="Calibri"/>
          <w:color w:val="212121"/>
          <w:szCs w:val="23"/>
        </w:rPr>
        <w:t>Demonstrat</w:t>
      </w:r>
      <w:r>
        <w:rPr>
          <w:rFonts w:ascii="Calibri" w:eastAsia="Times New Roman" w:hAnsi="Calibri"/>
          <w:color w:val="212121"/>
          <w:szCs w:val="23"/>
        </w:rPr>
        <w:t>e</w:t>
      </w:r>
      <w:r w:rsidRPr="00944896">
        <w:rPr>
          <w:rFonts w:ascii="Calibri" w:eastAsia="Times New Roman" w:hAnsi="Calibri"/>
          <w:color w:val="212121"/>
          <w:szCs w:val="23"/>
        </w:rPr>
        <w:t xml:space="preserve"> ethical behavior </w:t>
      </w:r>
      <w:r>
        <w:rPr>
          <w:rFonts w:ascii="Calibri" w:eastAsia="Times New Roman" w:hAnsi="Calibri"/>
          <w:color w:val="212121"/>
          <w:szCs w:val="23"/>
        </w:rPr>
        <w:t>(accounting practices, patient care, accurately representing points of view)</w:t>
      </w:r>
    </w:p>
    <w:p w14:paraId="21B02E25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Participate constructively within the community (service learning, civic engagement, cultural engagement)</w:t>
      </w:r>
    </w:p>
    <w:p w14:paraId="7EE70360" w14:textId="77777777" w:rsidR="00B2316B" w:rsidRPr="00601C8D" w:rsidRDefault="00B2316B" w:rsidP="00B2316B">
      <w:pPr>
        <w:numPr>
          <w:ilvl w:val="0"/>
          <w:numId w:val="3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eastAsia="Times New Roman" w:hAnsi="Calibri"/>
          <w:color w:val="212121"/>
          <w:szCs w:val="23"/>
        </w:rPr>
        <w:t>Practice social justice</w:t>
      </w:r>
    </w:p>
    <w:p w14:paraId="7F797414" w14:textId="77777777" w:rsidR="00B2316B" w:rsidRPr="00601C8D" w:rsidRDefault="00B2316B" w:rsidP="00B2316B">
      <w:pPr>
        <w:ind w:left="720"/>
        <w:rPr>
          <w:rFonts w:ascii="Calibri" w:hAnsi="Calibri"/>
          <w:u w:val="single"/>
        </w:rPr>
      </w:pPr>
    </w:p>
    <w:p w14:paraId="71672D5B" w14:textId="77777777" w:rsidR="00B2316B" w:rsidRPr="00601C8D" w:rsidRDefault="00B2316B" w:rsidP="00B2316B">
      <w:pPr>
        <w:rPr>
          <w:rFonts w:ascii="Calibri" w:hAnsi="Calibri"/>
        </w:rPr>
      </w:pPr>
      <w:r w:rsidRPr="00601C8D">
        <w:rPr>
          <w:rFonts w:ascii="Calibri" w:hAnsi="Calibri"/>
          <w:u w:val="single"/>
        </w:rPr>
        <w:t>Notes</w:t>
      </w:r>
      <w:r w:rsidRPr="00601C8D">
        <w:rPr>
          <w:rFonts w:ascii="Calibri" w:hAnsi="Calibri"/>
        </w:rPr>
        <w:t xml:space="preserve">:  </w:t>
      </w:r>
    </w:p>
    <w:p w14:paraId="1E43F346" w14:textId="77777777" w:rsidR="00B2316B" w:rsidRPr="003E3F52" w:rsidRDefault="00B2316B" w:rsidP="00B2316B">
      <w:pPr>
        <w:pStyle w:val="ColorfulList-Accent11"/>
        <w:numPr>
          <w:ilvl w:val="0"/>
          <w:numId w:val="2"/>
        </w:numPr>
        <w:rPr>
          <w:sz w:val="24"/>
        </w:rPr>
      </w:pPr>
      <w:r w:rsidRPr="003E3F52">
        <w:rPr>
          <w:sz w:val="24"/>
        </w:rPr>
        <w:t xml:space="preserve">Multiple artifacts from the same course may be submitted as demonstration of a student’s achievement of this ILO. </w:t>
      </w:r>
    </w:p>
    <w:p w14:paraId="2FD8779B" w14:textId="77777777" w:rsidR="00B2316B" w:rsidRPr="00B2316B" w:rsidRDefault="00B2316B" w:rsidP="00B2316B">
      <w:pPr>
        <w:pStyle w:val="ColorfulList-Accent11"/>
        <w:numPr>
          <w:ilvl w:val="0"/>
          <w:numId w:val="2"/>
        </w:numPr>
        <w:rPr>
          <w:strike/>
          <w:sz w:val="24"/>
        </w:rPr>
      </w:pPr>
      <w:r w:rsidRPr="00B2316B">
        <w:rPr>
          <w:strike/>
          <w:sz w:val="24"/>
        </w:rPr>
        <w:t>Evaluators should feel free to assign a zero for any skill that is not evident in the artifact under examination.</w:t>
      </w:r>
    </w:p>
    <w:p w14:paraId="1E715179" w14:textId="77777777" w:rsidR="00B2316B" w:rsidRDefault="00B2316B">
      <w:pPr>
        <w:rPr>
          <w:b/>
          <w:sz w:val="28"/>
          <w:u w:val="single"/>
        </w:rPr>
      </w:pPr>
    </w:p>
    <w:p w14:paraId="7C4F5277" w14:textId="77777777" w:rsidR="00B2316B" w:rsidRDefault="00B2316B">
      <w:pPr>
        <w:rPr>
          <w:b/>
          <w:sz w:val="28"/>
          <w:u w:val="single"/>
        </w:rPr>
      </w:pPr>
    </w:p>
    <w:p w14:paraId="0A1B9253" w14:textId="77777777" w:rsidR="00B2316B" w:rsidRDefault="00B2316B" w:rsidP="00B2316B"/>
    <w:p w14:paraId="5EC92DA0" w14:textId="77777777" w:rsidR="00B2316B" w:rsidRDefault="00B2316B" w:rsidP="00B2316B">
      <w:pPr>
        <w:pStyle w:val="Footer"/>
      </w:pPr>
      <w:r>
        <w:t xml:space="preserve">Revised 10/12/16 (General Education Committee) </w:t>
      </w:r>
    </w:p>
    <w:p w14:paraId="66E84B28" w14:textId="77777777" w:rsidR="00B2316B" w:rsidRDefault="00B2316B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78983D48" w14:textId="77777777" w:rsidR="00AA7AE7" w:rsidRDefault="008F50AA" w:rsidP="00AA7AE7">
      <w:pPr>
        <w:jc w:val="center"/>
        <w:rPr>
          <w:b/>
          <w:sz w:val="28"/>
          <w:u w:val="single"/>
        </w:rPr>
      </w:pPr>
      <w:r w:rsidRPr="00AA7AE7">
        <w:rPr>
          <w:b/>
          <w:sz w:val="28"/>
          <w:u w:val="single"/>
        </w:rPr>
        <w:lastRenderedPageBreak/>
        <w:t>Responsibility ILO</w:t>
      </w:r>
    </w:p>
    <w:p w14:paraId="0373E7C0" w14:textId="77777777" w:rsidR="001929D5" w:rsidRPr="00AA7AE7" w:rsidRDefault="001929D5" w:rsidP="00AA7AE7">
      <w:pPr>
        <w:jc w:val="center"/>
        <w:rPr>
          <w:b/>
          <w:sz w:val="28"/>
          <w:u w:val="single"/>
        </w:rPr>
      </w:pPr>
    </w:p>
    <w:p w14:paraId="108E5624" w14:textId="77777777" w:rsidR="00AA7AE7" w:rsidRDefault="008F50AA" w:rsidP="008F50AA">
      <w:pPr>
        <w:rPr>
          <w:sz w:val="28"/>
        </w:rPr>
      </w:pPr>
      <w:r w:rsidRPr="00AA7AE7">
        <w:rPr>
          <w:b/>
          <w:sz w:val="28"/>
        </w:rPr>
        <w:t>Statement of Intent</w:t>
      </w:r>
      <w:r w:rsidRPr="00AA7AE7">
        <w:rPr>
          <w:sz w:val="28"/>
        </w:rPr>
        <w:t>: Associate degree graduates understand the implications of choices and actions, demonstrate appropriate behaviors in academic/ professional contexts, and contribute constructively within the context of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9265"/>
      </w:tblGrid>
      <w:tr w:rsidR="002C739D" w14:paraId="25094EAE" w14:textId="77777777" w:rsidTr="009B504E">
        <w:tc>
          <w:tcPr>
            <w:tcW w:w="5125" w:type="dxa"/>
          </w:tcPr>
          <w:p w14:paraId="3F8B6F0E" w14:textId="77777777" w:rsidR="002C739D" w:rsidRDefault="002C739D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Course Name/No.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-1794982593"/>
              <w:placeholder>
                <w:docPart w:val="DefaultPlaceholder_-1854013440"/>
              </w:placeholder>
              <w:showingPlcHdr/>
            </w:sdtPr>
            <w:sdtEndPr/>
            <w:sdtContent>
              <w:p w14:paraId="63304CF7" w14:textId="77777777" w:rsidR="002C739D" w:rsidRDefault="00290DF9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059A9D" w14:textId="77777777" w:rsidR="002C739D" w:rsidRDefault="002C739D" w:rsidP="009B504E">
            <w:pPr>
              <w:rPr>
                <w:b/>
                <w:sz w:val="28"/>
              </w:rPr>
            </w:pPr>
          </w:p>
        </w:tc>
      </w:tr>
      <w:tr w:rsidR="002C739D" w14:paraId="761CDAC7" w14:textId="77777777" w:rsidTr="009B504E">
        <w:tc>
          <w:tcPr>
            <w:tcW w:w="5125" w:type="dxa"/>
          </w:tcPr>
          <w:p w14:paraId="711C3449" w14:textId="77777777" w:rsidR="002C739D" w:rsidRDefault="002C739D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Course-Level Outcomes (CLOs) 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1685322246"/>
              <w:placeholder>
                <w:docPart w:val="DefaultPlaceholder_-1854013440"/>
              </w:placeholder>
              <w:showingPlcHdr/>
            </w:sdtPr>
            <w:sdtEndPr/>
            <w:sdtContent>
              <w:p w14:paraId="620ED4DF" w14:textId="77777777" w:rsidR="002C739D" w:rsidRDefault="00290DF9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094EB1" w14:textId="77777777" w:rsidR="002C739D" w:rsidRDefault="002C739D" w:rsidP="009B504E">
            <w:pPr>
              <w:rPr>
                <w:b/>
                <w:sz w:val="28"/>
              </w:rPr>
            </w:pPr>
          </w:p>
        </w:tc>
      </w:tr>
      <w:tr w:rsidR="002C739D" w14:paraId="690F4B6B" w14:textId="77777777" w:rsidTr="009B504E">
        <w:tc>
          <w:tcPr>
            <w:tcW w:w="5125" w:type="dxa"/>
          </w:tcPr>
          <w:p w14:paraId="4C01F582" w14:textId="77777777" w:rsidR="002C739D" w:rsidRDefault="002C739D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Faculty Name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941030004"/>
              <w:placeholder>
                <w:docPart w:val="DefaultPlaceholder_-1854013440"/>
              </w:placeholder>
              <w:showingPlcHdr/>
            </w:sdtPr>
            <w:sdtEndPr/>
            <w:sdtContent>
              <w:p w14:paraId="023467C1" w14:textId="77777777" w:rsidR="002C739D" w:rsidRDefault="00290DF9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7CFD54" w14:textId="77777777" w:rsidR="002C739D" w:rsidRDefault="002C739D" w:rsidP="009B504E">
            <w:pPr>
              <w:rPr>
                <w:b/>
                <w:sz w:val="28"/>
              </w:rPr>
            </w:pPr>
          </w:p>
        </w:tc>
      </w:tr>
      <w:tr w:rsidR="002C739D" w14:paraId="175792AF" w14:textId="77777777" w:rsidTr="009B504E">
        <w:tc>
          <w:tcPr>
            <w:tcW w:w="5125" w:type="dxa"/>
          </w:tcPr>
          <w:p w14:paraId="0ACD38CB" w14:textId="77777777" w:rsidR="002C739D" w:rsidRDefault="002C739D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Academic Department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-1666383551"/>
              <w:placeholder>
                <w:docPart w:val="DefaultPlaceholder_-1854013440"/>
              </w:placeholder>
              <w:showingPlcHdr/>
            </w:sdtPr>
            <w:sdtEndPr/>
            <w:sdtContent>
              <w:p w14:paraId="7E086CF4" w14:textId="77777777" w:rsidR="002C739D" w:rsidRDefault="00290DF9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48C919" w14:textId="77777777" w:rsidR="002C739D" w:rsidRDefault="002C739D" w:rsidP="009B504E">
            <w:pPr>
              <w:rPr>
                <w:b/>
                <w:sz w:val="28"/>
              </w:rPr>
            </w:pPr>
          </w:p>
        </w:tc>
      </w:tr>
      <w:tr w:rsidR="002C739D" w14:paraId="2B08BB93" w14:textId="77777777" w:rsidTr="009B504E">
        <w:tc>
          <w:tcPr>
            <w:tcW w:w="14390" w:type="dxa"/>
            <w:gridSpan w:val="2"/>
            <w:shd w:val="clear" w:color="auto" w:fill="000000" w:themeFill="text1"/>
          </w:tcPr>
          <w:p w14:paraId="15A30BCF" w14:textId="77777777" w:rsidR="002C739D" w:rsidRDefault="002C739D" w:rsidP="009B50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Things to Consider</w:t>
            </w:r>
          </w:p>
        </w:tc>
      </w:tr>
      <w:tr w:rsidR="002C739D" w14:paraId="21249D20" w14:textId="77777777" w:rsidTr="009B504E">
        <w:tc>
          <w:tcPr>
            <w:tcW w:w="5125" w:type="dxa"/>
            <w:shd w:val="clear" w:color="auto" w:fill="auto"/>
          </w:tcPr>
          <w:p w14:paraId="0910B2CC" w14:textId="77777777" w:rsidR="002C739D" w:rsidRDefault="002C739D" w:rsidP="009B504E">
            <w:pPr>
              <w:pStyle w:val="ListParagraph"/>
              <w:numPr>
                <w:ilvl w:val="0"/>
                <w:numId w:val="1"/>
              </w:numPr>
              <w:ind w:left="-197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Achievement of CLO/ILO</w:t>
            </w:r>
          </w:p>
          <w:p w14:paraId="60A7FF05" w14:textId="77777777" w:rsidR="002C739D" w:rsidRPr="00BE0D72" w:rsidRDefault="002C739D" w:rsidP="009B504E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9265" w:type="dxa"/>
            <w:shd w:val="clear" w:color="auto" w:fill="auto"/>
          </w:tcPr>
          <w:p w14:paraId="27EF4486" w14:textId="77777777" w:rsidR="002C739D" w:rsidRDefault="002C739D" w:rsidP="009B504E">
            <w:pPr>
              <w:rPr>
                <w:b/>
                <w:sz w:val="28"/>
              </w:rPr>
            </w:pPr>
            <w:r w:rsidRPr="00FC5383">
              <w:rPr>
                <w:i/>
                <w:sz w:val="28"/>
              </w:rPr>
              <w:t>Think abou</w:t>
            </w:r>
            <w:r>
              <w:rPr>
                <w:i/>
                <w:sz w:val="28"/>
              </w:rPr>
              <w:t>t how your students, in meeting your selected CLO(s), provide evidence of the achievement of the ILO Statement of Intent above.</w:t>
            </w:r>
          </w:p>
        </w:tc>
      </w:tr>
      <w:tr w:rsidR="002C739D" w14:paraId="1A83EDB7" w14:textId="77777777" w:rsidTr="009B504E">
        <w:tc>
          <w:tcPr>
            <w:tcW w:w="5125" w:type="dxa"/>
            <w:shd w:val="clear" w:color="auto" w:fill="auto"/>
          </w:tcPr>
          <w:p w14:paraId="14ACA34D" w14:textId="77777777" w:rsidR="002C739D" w:rsidRDefault="002C739D" w:rsidP="009B504E">
            <w:pPr>
              <w:pStyle w:val="ListParagraph"/>
              <w:numPr>
                <w:ilvl w:val="0"/>
                <w:numId w:val="1"/>
              </w:numPr>
              <w:ind w:left="73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Student Achievement Reflects</w:t>
            </w:r>
          </w:p>
          <w:p w14:paraId="3E01902C" w14:textId="77777777" w:rsidR="002C739D" w:rsidRPr="00BE0D72" w:rsidRDefault="002C739D" w:rsidP="009B504E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5D04C199" w14:textId="77777777" w:rsidR="002C739D" w:rsidRPr="00FC5383" w:rsidRDefault="002C739D" w:rsidP="009B504E">
            <w:pPr>
              <w:rPr>
                <w:b/>
                <w:sz w:val="36"/>
              </w:rPr>
            </w:pPr>
            <w:r w:rsidRPr="00FC5383">
              <w:rPr>
                <w:i/>
                <w:sz w:val="28"/>
              </w:rPr>
              <w:t>What do the above achievement results reflect about students’ ability to demonstrate the CLO/ILO?</w:t>
            </w:r>
          </w:p>
        </w:tc>
      </w:tr>
      <w:tr w:rsidR="002C739D" w14:paraId="7051909F" w14:textId="77777777" w:rsidTr="009B504E">
        <w:tc>
          <w:tcPr>
            <w:tcW w:w="5125" w:type="dxa"/>
            <w:shd w:val="clear" w:color="auto" w:fill="auto"/>
          </w:tcPr>
          <w:p w14:paraId="524344DE" w14:textId="77777777" w:rsidR="002C739D" w:rsidRDefault="002C739D" w:rsidP="009B504E">
            <w:pPr>
              <w:pStyle w:val="ListParagraph"/>
              <w:numPr>
                <w:ilvl w:val="0"/>
                <w:numId w:val="1"/>
              </w:numPr>
              <w:ind w:left="433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Instructional/Curricular Changes</w:t>
            </w:r>
          </w:p>
          <w:p w14:paraId="79B5EC1C" w14:textId="77777777" w:rsidR="002C739D" w:rsidRPr="00D02F11" w:rsidRDefault="002C739D" w:rsidP="009B504E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532FEADA" w14:textId="77777777" w:rsidR="002C739D" w:rsidRPr="00FC5383" w:rsidRDefault="002C739D" w:rsidP="009B504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Think about potential curricular or instructional changes that might improve student learning related to the CLO/ILO?</w:t>
            </w:r>
          </w:p>
        </w:tc>
      </w:tr>
    </w:tbl>
    <w:p w14:paraId="04262564" w14:textId="77777777" w:rsidR="00AA7AE7" w:rsidRDefault="00AA7AE7" w:rsidP="008F50AA">
      <w:pPr>
        <w:rPr>
          <w:sz w:val="28"/>
        </w:rPr>
      </w:pPr>
    </w:p>
    <w:p w14:paraId="46752A18" w14:textId="77777777" w:rsidR="00AA7AE7" w:rsidRDefault="00AA7AE7" w:rsidP="008F50AA">
      <w:pPr>
        <w:rPr>
          <w:sz w:val="28"/>
        </w:rPr>
      </w:pPr>
    </w:p>
    <w:p w14:paraId="17DCC079" w14:textId="77777777" w:rsidR="00AA7AE7" w:rsidRDefault="00AA7AE7" w:rsidP="008F50AA">
      <w:pPr>
        <w:rPr>
          <w:sz w:val="28"/>
        </w:rPr>
      </w:pPr>
    </w:p>
    <w:p w14:paraId="0AD0AF10" w14:textId="77777777" w:rsidR="00AA7AE7" w:rsidRDefault="00AA7AE7" w:rsidP="008F50AA">
      <w:pPr>
        <w:rPr>
          <w:sz w:val="28"/>
        </w:rPr>
      </w:pPr>
    </w:p>
    <w:p w14:paraId="02D8A8C5" w14:textId="77777777" w:rsidR="00AA7AE7" w:rsidRDefault="00AA7AE7" w:rsidP="008F50AA">
      <w:pPr>
        <w:rPr>
          <w:sz w:val="28"/>
        </w:rPr>
      </w:pPr>
    </w:p>
    <w:p w14:paraId="4CCF4AA2" w14:textId="77777777" w:rsidR="00B2316B" w:rsidRDefault="00B2316B" w:rsidP="00B2316B">
      <w:pPr>
        <w:pStyle w:val="Footer"/>
      </w:pPr>
      <w:r>
        <w:t xml:space="preserve">Revised 06/03/18 (Assessment and General Education Committees) </w:t>
      </w:r>
    </w:p>
    <w:p w14:paraId="476F041E" w14:textId="77777777" w:rsidR="00AA7AE7" w:rsidRDefault="00AA7AE7" w:rsidP="008F50AA">
      <w:pPr>
        <w:rPr>
          <w:sz w:val="28"/>
        </w:rPr>
      </w:pPr>
    </w:p>
    <w:tbl>
      <w:tblPr>
        <w:tblStyle w:val="GridTable2"/>
        <w:tblpPr w:leftFromText="180" w:rightFromText="180" w:vertAnchor="page" w:horzAnchor="margin" w:tblpY="966"/>
        <w:tblW w:w="140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980"/>
        <w:gridCol w:w="1980"/>
        <w:gridCol w:w="1980"/>
        <w:gridCol w:w="2070"/>
        <w:gridCol w:w="1980"/>
        <w:gridCol w:w="1980"/>
      </w:tblGrid>
      <w:tr w:rsidR="00AA7AE7" w:rsidRPr="007A6E3D" w14:paraId="39A78B7F" w14:textId="77777777" w:rsidTr="00AA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8FDC686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sz w:val="20"/>
                <w:szCs w:val="20"/>
              </w:rPr>
              <w:lastRenderedPageBreak/>
              <w:t>Skills/ Abilities</w:t>
            </w:r>
          </w:p>
        </w:tc>
        <w:tc>
          <w:tcPr>
            <w:tcW w:w="1980" w:type="dxa"/>
          </w:tcPr>
          <w:p w14:paraId="0AB5AB12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Absent (0)</w:t>
            </w:r>
          </w:p>
        </w:tc>
        <w:tc>
          <w:tcPr>
            <w:tcW w:w="1980" w:type="dxa"/>
          </w:tcPr>
          <w:p w14:paraId="76708157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Attempting (1)</w:t>
            </w:r>
          </w:p>
        </w:tc>
        <w:tc>
          <w:tcPr>
            <w:tcW w:w="1980" w:type="dxa"/>
          </w:tcPr>
          <w:p w14:paraId="551EE276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 xml:space="preserve">Emerging (2) </w:t>
            </w:r>
          </w:p>
        </w:tc>
        <w:tc>
          <w:tcPr>
            <w:tcW w:w="2070" w:type="dxa"/>
          </w:tcPr>
          <w:p w14:paraId="1CE2AC73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Developing (3)</w:t>
            </w:r>
          </w:p>
        </w:tc>
        <w:tc>
          <w:tcPr>
            <w:tcW w:w="1980" w:type="dxa"/>
          </w:tcPr>
          <w:p w14:paraId="3EFE7A9D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Competent (4)</w:t>
            </w:r>
          </w:p>
        </w:tc>
        <w:tc>
          <w:tcPr>
            <w:tcW w:w="1980" w:type="dxa"/>
          </w:tcPr>
          <w:p w14:paraId="43B2B3C6" w14:textId="77777777" w:rsidR="00AA7AE7" w:rsidRPr="007A6E3D" w:rsidRDefault="00AA7AE7" w:rsidP="00AA7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Advanced (5)</w:t>
            </w:r>
          </w:p>
        </w:tc>
      </w:tr>
      <w:tr w:rsidR="00AA7AE7" w:rsidRPr="003E3F52" w14:paraId="6C2174C8" w14:textId="77777777" w:rsidTr="00AA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B9F556F" w14:textId="77777777" w:rsidR="00AA7AE7" w:rsidRDefault="00AA7AE7" w:rsidP="00AA7AE7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Student- </w:t>
            </w:r>
          </w:p>
          <w:p w14:paraId="5A9D7C68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Identifies</w:t>
            </w: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 xml:space="preserve"> implications of choices/actions</w:t>
            </w:r>
          </w:p>
        </w:tc>
        <w:tc>
          <w:tcPr>
            <w:tcW w:w="1980" w:type="dxa"/>
          </w:tcPr>
          <w:p w14:paraId="66BA9000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identify immediate or expansive implications of their choices/actions.</w:t>
            </w:r>
          </w:p>
        </w:tc>
        <w:tc>
          <w:tcPr>
            <w:tcW w:w="1980" w:type="dxa"/>
          </w:tcPr>
          <w:p w14:paraId="1E333142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Rarely identifies the immediate implications and does not identify the expansive implications of their choices/actions.  </w:t>
            </w:r>
          </w:p>
        </w:tc>
        <w:tc>
          <w:tcPr>
            <w:tcW w:w="1980" w:type="dxa"/>
          </w:tcPr>
          <w:p w14:paraId="2CF581FA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 identifies the immediate implications and does not identify the expansive implications of their choices/actions.</w:t>
            </w:r>
          </w:p>
        </w:tc>
        <w:tc>
          <w:tcPr>
            <w:tcW w:w="2070" w:type="dxa"/>
          </w:tcPr>
          <w:p w14:paraId="618814DB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the immediate implications half the time and occasionally identifies the expansive implications of their choices/actions.</w:t>
            </w:r>
          </w:p>
        </w:tc>
        <w:tc>
          <w:tcPr>
            <w:tcW w:w="1980" w:type="dxa"/>
          </w:tcPr>
          <w:p w14:paraId="3C9508E0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the immediate and the expansive implications of their choices/actions a majority of the time, but lack consistency.</w:t>
            </w:r>
          </w:p>
        </w:tc>
        <w:tc>
          <w:tcPr>
            <w:tcW w:w="1980" w:type="dxa"/>
          </w:tcPr>
          <w:p w14:paraId="3C8241C2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identifies both the immediate and expansive implications of their choices/actions.</w:t>
            </w:r>
          </w:p>
        </w:tc>
      </w:tr>
      <w:tr w:rsidR="00AA7AE7" w:rsidRPr="003E3F52" w14:paraId="133E1A92" w14:textId="77777777" w:rsidTr="00AA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A8A1D88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80" w:type="dxa"/>
          </w:tcPr>
          <w:sdt>
            <w:sdtPr>
              <w:rPr>
                <w:sz w:val="20"/>
                <w:szCs w:val="20"/>
              </w:rPr>
              <w:id w:val="1603153497"/>
              <w:placeholder>
                <w:docPart w:val="DefaultPlaceholder_-1854013440"/>
              </w:placeholder>
              <w:showingPlcHdr/>
            </w:sdtPr>
            <w:sdtEndPr/>
            <w:sdtContent>
              <w:p w14:paraId="7F9BD46D" w14:textId="77777777" w:rsidR="00AA7AE7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315AA0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6E7DDF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DFB460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176A9D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61FB87" w14:textId="77777777" w:rsidR="00AA7AE7" w:rsidRPr="007A6E3D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9606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40FB4994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0014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3427CF3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5110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28C02303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313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6E0BEE6D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9889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5AC6AF40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AE7" w:rsidRPr="003E3F52" w14:paraId="362F5E05" w14:textId="77777777" w:rsidTr="00AA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08E113B" w14:textId="77777777" w:rsidR="00AA7AE7" w:rsidRDefault="00AA7AE7" w:rsidP="00AA7AE7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Student-</w:t>
            </w:r>
          </w:p>
          <w:p w14:paraId="7537D521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>Demonstrate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 xml:space="preserve"> ap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propriate behaviors in academic &amp; </w:t>
            </w: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>professional contexts</w:t>
            </w:r>
          </w:p>
          <w:p w14:paraId="79F844E0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77492D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demonstrate appropriate behaviors in an academic &amp; professional context.</w:t>
            </w:r>
          </w:p>
        </w:tc>
        <w:tc>
          <w:tcPr>
            <w:tcW w:w="1980" w:type="dxa"/>
          </w:tcPr>
          <w:p w14:paraId="2F3F0A4E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demonstrates appropriate behaviors in an academic &amp; professional context.</w:t>
            </w:r>
          </w:p>
        </w:tc>
        <w:tc>
          <w:tcPr>
            <w:tcW w:w="1980" w:type="dxa"/>
          </w:tcPr>
          <w:p w14:paraId="207B2CB4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 demonstrates appropriate behaviors in an academic &amp; professional context.</w:t>
            </w:r>
          </w:p>
        </w:tc>
        <w:tc>
          <w:tcPr>
            <w:tcW w:w="2070" w:type="dxa"/>
          </w:tcPr>
          <w:p w14:paraId="306EAB1E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appropriate behaviors half of the time in an academic &amp; professional context.</w:t>
            </w:r>
          </w:p>
        </w:tc>
        <w:tc>
          <w:tcPr>
            <w:tcW w:w="1980" w:type="dxa"/>
          </w:tcPr>
          <w:p w14:paraId="20A75A71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appropriate behaviors a majority of the time in an academic &amp; professional context, but lack consistency.</w:t>
            </w:r>
          </w:p>
        </w:tc>
        <w:tc>
          <w:tcPr>
            <w:tcW w:w="1980" w:type="dxa"/>
          </w:tcPr>
          <w:p w14:paraId="4F4571E6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appropriate behaviors in an academic &amp; professional context.</w:t>
            </w:r>
          </w:p>
        </w:tc>
      </w:tr>
      <w:tr w:rsidR="00AA7AE7" w:rsidRPr="003E3F52" w14:paraId="7DF756CD" w14:textId="77777777" w:rsidTr="00AA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236BB02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80" w:type="dxa"/>
          </w:tcPr>
          <w:sdt>
            <w:sdtPr>
              <w:rPr>
                <w:sz w:val="20"/>
                <w:szCs w:val="20"/>
              </w:rPr>
              <w:id w:val="1326786842"/>
              <w:placeholder>
                <w:docPart w:val="DefaultPlaceholder_-1854013440"/>
              </w:placeholder>
              <w:showingPlcHdr/>
            </w:sdtPr>
            <w:sdtEndPr/>
            <w:sdtContent>
              <w:p w14:paraId="18B129B9" w14:textId="77777777" w:rsidR="00AA7AE7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A6A8F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6CD4F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2F35FA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368F57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25B613" w14:textId="77777777" w:rsidR="00AA7AE7" w:rsidRPr="007A6E3D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9147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BC6DCF5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001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6717659D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6217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07A2243C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355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254D05C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8600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3ACA4CF6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AE7" w:rsidRPr="003E3F52" w14:paraId="20A61E39" w14:textId="77777777" w:rsidTr="00AA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4C9E3B9" w14:textId="77777777" w:rsidR="00AA7AE7" w:rsidRDefault="00AA7AE7" w:rsidP="00AA7AE7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Student-</w:t>
            </w:r>
          </w:p>
          <w:p w14:paraId="2031DD64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>Contribute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E10E33">
              <w:rPr>
                <w:rFonts w:ascii="Calibri" w:hAnsi="Calibri"/>
                <w:color w:val="000000"/>
                <w:sz w:val="20"/>
                <w:szCs w:val="20"/>
              </w:rPr>
              <w:t xml:space="preserve"> constructively within the context of community</w:t>
            </w:r>
          </w:p>
        </w:tc>
        <w:tc>
          <w:tcPr>
            <w:tcW w:w="1980" w:type="dxa"/>
          </w:tcPr>
          <w:p w14:paraId="34070D1C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contribute in a constructive manner that adds to value to a community.</w:t>
            </w:r>
          </w:p>
        </w:tc>
        <w:tc>
          <w:tcPr>
            <w:tcW w:w="1980" w:type="dxa"/>
          </w:tcPr>
          <w:p w14:paraId="0D8EC577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contributes in a constructive manner that adds value to a community, but more development is needed.</w:t>
            </w:r>
          </w:p>
        </w:tc>
        <w:tc>
          <w:tcPr>
            <w:tcW w:w="1980" w:type="dxa"/>
          </w:tcPr>
          <w:p w14:paraId="393A14FD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 contributes in a constructive manner that adds value to a community but more development is needed.</w:t>
            </w:r>
          </w:p>
        </w:tc>
        <w:tc>
          <w:tcPr>
            <w:tcW w:w="2070" w:type="dxa"/>
          </w:tcPr>
          <w:p w14:paraId="0443EE94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Contributes in a constructive manner that adds value to a community half the time, but more development is needed.</w:t>
            </w:r>
          </w:p>
        </w:tc>
        <w:tc>
          <w:tcPr>
            <w:tcW w:w="1980" w:type="dxa"/>
          </w:tcPr>
          <w:p w14:paraId="3D244DE0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Contributes in a constructive manner a majority of the time, but it does not add value to a community.</w:t>
            </w:r>
          </w:p>
        </w:tc>
        <w:tc>
          <w:tcPr>
            <w:tcW w:w="1980" w:type="dxa"/>
          </w:tcPr>
          <w:p w14:paraId="34CC675D" w14:textId="77777777" w:rsidR="00AA7AE7" w:rsidRPr="007A6E3D" w:rsidRDefault="00AA7AE7" w:rsidP="00AA7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contributes in a constructive manner that adds value to a community.</w:t>
            </w:r>
          </w:p>
        </w:tc>
      </w:tr>
      <w:tr w:rsidR="00AA7AE7" w:rsidRPr="003E3F52" w14:paraId="44AB289E" w14:textId="77777777" w:rsidTr="00AA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FE23678" w14:textId="77777777" w:rsidR="00AA7AE7" w:rsidRPr="00E10E33" w:rsidRDefault="00AA7AE7" w:rsidP="00AA7AE7">
            <w:pPr>
              <w:rPr>
                <w:b w:val="0"/>
                <w:sz w:val="20"/>
                <w:szCs w:val="20"/>
              </w:rPr>
            </w:pPr>
            <w:r w:rsidRPr="00E10E33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80" w:type="dxa"/>
          </w:tcPr>
          <w:sdt>
            <w:sdtPr>
              <w:rPr>
                <w:sz w:val="20"/>
                <w:szCs w:val="20"/>
              </w:rPr>
              <w:id w:val="-1433196065"/>
              <w:placeholder>
                <w:docPart w:val="DefaultPlaceholder_-1854013440"/>
              </w:placeholder>
              <w:showingPlcHdr/>
            </w:sdtPr>
            <w:sdtEndPr/>
            <w:sdtContent>
              <w:p w14:paraId="44505131" w14:textId="77777777" w:rsidR="00AA7AE7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479619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5619FE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30081A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B3BDAF" w14:textId="77777777" w:rsidR="00AA7AE7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80E6AD" w14:textId="77777777" w:rsidR="00AA7AE7" w:rsidRPr="007A6E3D" w:rsidRDefault="00AA7AE7" w:rsidP="00A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0779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6A1E3750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9887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243CE84F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916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4FA8D5EC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7936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B23938E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045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3EE079BD" w14:textId="77777777" w:rsidR="00AA7AE7" w:rsidRPr="007A6E3D" w:rsidRDefault="00290DF9" w:rsidP="00AA7A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4210E2" w14:textId="77777777" w:rsidR="00AA7AE7" w:rsidRPr="00AA7AE7" w:rsidRDefault="00B2316B" w:rsidP="00B2316B">
      <w:pPr>
        <w:rPr>
          <w:sz w:val="28"/>
        </w:rPr>
      </w:pPr>
      <w:r>
        <w:t>Revised 06/03/18 (Assessment and General Education Committees)</w:t>
      </w:r>
    </w:p>
    <w:sectPr w:rsidR="00AA7AE7" w:rsidRPr="00AA7AE7" w:rsidSect="00A52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14B8" w14:textId="77777777" w:rsidR="00AE446C" w:rsidRDefault="00AE446C" w:rsidP="00644ACD">
      <w:pPr>
        <w:spacing w:after="0" w:line="240" w:lineRule="auto"/>
      </w:pPr>
      <w:r>
        <w:separator/>
      </w:r>
    </w:p>
  </w:endnote>
  <w:endnote w:type="continuationSeparator" w:id="0">
    <w:p w14:paraId="266C4AF8" w14:textId="77777777" w:rsidR="00AE446C" w:rsidRDefault="00AE446C" w:rsidP="0064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6C23" w14:textId="77777777" w:rsidR="00010A37" w:rsidRDefault="00010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C6B4" w14:textId="77777777" w:rsidR="00010A37" w:rsidRDefault="00010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704D" w14:textId="77777777" w:rsidR="00010A37" w:rsidRDefault="00010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A5FE" w14:textId="77777777" w:rsidR="00AE446C" w:rsidRDefault="00AE446C" w:rsidP="00644ACD">
      <w:pPr>
        <w:spacing w:after="0" w:line="240" w:lineRule="auto"/>
      </w:pPr>
      <w:r>
        <w:separator/>
      </w:r>
    </w:p>
  </w:footnote>
  <w:footnote w:type="continuationSeparator" w:id="0">
    <w:p w14:paraId="70351441" w14:textId="77777777" w:rsidR="00AE446C" w:rsidRDefault="00AE446C" w:rsidP="0064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CC33" w14:textId="5D712039" w:rsidR="00644ACD" w:rsidRDefault="00644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9A8B" w14:textId="57EE22D1" w:rsidR="00644ACD" w:rsidRDefault="00644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F393" w14:textId="6D93E2CF" w:rsidR="00644ACD" w:rsidRDefault="00644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1CDF"/>
    <w:multiLevelType w:val="hybridMultilevel"/>
    <w:tmpl w:val="9BF2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1BB7"/>
    <w:multiLevelType w:val="hybridMultilevel"/>
    <w:tmpl w:val="FC0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E1977"/>
    <w:multiLevelType w:val="hybridMultilevel"/>
    <w:tmpl w:val="892C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99"/>
    <w:rsid w:val="00010A37"/>
    <w:rsid w:val="001929D5"/>
    <w:rsid w:val="00267856"/>
    <w:rsid w:val="00290DF9"/>
    <w:rsid w:val="002C739D"/>
    <w:rsid w:val="002D7919"/>
    <w:rsid w:val="00336790"/>
    <w:rsid w:val="00644ACD"/>
    <w:rsid w:val="006C2E99"/>
    <w:rsid w:val="006E507B"/>
    <w:rsid w:val="00775175"/>
    <w:rsid w:val="007A6E3D"/>
    <w:rsid w:val="008F50AA"/>
    <w:rsid w:val="008F75B6"/>
    <w:rsid w:val="00A3670A"/>
    <w:rsid w:val="00A52DEE"/>
    <w:rsid w:val="00A63881"/>
    <w:rsid w:val="00AA7AE7"/>
    <w:rsid w:val="00AE446C"/>
    <w:rsid w:val="00B2316B"/>
    <w:rsid w:val="00B23A0F"/>
    <w:rsid w:val="00BA04D5"/>
    <w:rsid w:val="00C831E6"/>
    <w:rsid w:val="00E10E33"/>
    <w:rsid w:val="00E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7CA273"/>
  <w15:chartTrackingRefBased/>
  <w15:docId w15:val="{AF6DACDE-DC66-4ED9-BBF3-077F86D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CD"/>
  </w:style>
  <w:style w:type="paragraph" w:styleId="Footer">
    <w:name w:val="footer"/>
    <w:basedOn w:val="Normal"/>
    <w:link w:val="FooterChar"/>
    <w:uiPriority w:val="99"/>
    <w:unhideWhenUsed/>
    <w:rsid w:val="0064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CD"/>
  </w:style>
  <w:style w:type="paragraph" w:styleId="NormalWeb">
    <w:name w:val="Normal (Web)"/>
    <w:basedOn w:val="Normal"/>
    <w:uiPriority w:val="99"/>
    <w:semiHidden/>
    <w:unhideWhenUsed/>
    <w:rsid w:val="00AA7A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AE7"/>
    <w:pPr>
      <w:ind w:left="720"/>
      <w:contextualSpacing/>
    </w:pPr>
  </w:style>
  <w:style w:type="table" w:styleId="GridTable2">
    <w:name w:val="Grid Table 2"/>
    <w:basedOn w:val="TableNormal"/>
    <w:uiPriority w:val="47"/>
    <w:rsid w:val="00AA7A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B2316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0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402C-DE35-49FE-89CD-72FBFDD5584A}"/>
      </w:docPartPr>
      <w:docPartBody>
        <w:p w:rsidR="00D358CD" w:rsidRDefault="00B150E2">
          <w:r w:rsidRPr="00E46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E2"/>
    <w:rsid w:val="00B150E2"/>
    <w:rsid w:val="00D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0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Asbury</dc:creator>
  <cp:keywords/>
  <dc:description/>
  <cp:lastModifiedBy>Jill</cp:lastModifiedBy>
  <cp:revision>2</cp:revision>
  <cp:lastPrinted>2018-03-28T13:27:00Z</cp:lastPrinted>
  <dcterms:created xsi:type="dcterms:W3CDTF">2021-04-24T16:04:00Z</dcterms:created>
  <dcterms:modified xsi:type="dcterms:W3CDTF">2021-04-24T16:04:00Z</dcterms:modified>
</cp:coreProperties>
</file>